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8" w:right="675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Record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Series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mber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7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3.5pt;margin-top:-51.356903pt;width:119.72pt;height:41pt;mso-position-horizontal-relative:page;mso-position-vertical-relative:paragraph;z-index:-110" coordorigin="670,-1027" coordsize="2394,820">
            <v:group style="position:absolute;left:690;top:-1007;width:2354;height:450" coordorigin="690,-1007" coordsize="2354,450">
              <v:shape style="position:absolute;left:690;top:-1007;width:2354;height:450" coordorigin="690,-1007" coordsize="2354,450" path="m3044,-1007l690,-1007,690,-557,3044,-557,3044,-1007xe" filled="f" stroked="t" strokeweight="2pt" strokecolor="#FF0000">
                <v:path arrowok="t"/>
              </v:shape>
            </v:group>
            <v:group style="position:absolute;left:1770;top:-557;width:120;height:330" coordorigin="1770,-557" coordsize="120,330">
              <v:shape style="position:absolute;left:1770;top:-557;width:120;height:330" coordorigin="1770,-557" coordsize="120,330" path="m1811,-346l1770,-346,1831,-227,1880,-327,1811,-327,1811,-346e" filled="t" fillcolor="#FF0000" stroked="f">
                <v:path arrowok="t"/>
                <v:fill/>
              </v:shape>
              <v:shape style="position:absolute;left:1770;top:-557;width:120;height:330" coordorigin="1770,-557" coordsize="120,330" path="m1850,-347l1811,-346,1811,-327,1850,-327,1850,-347e" filled="t" fillcolor="#FF0000" stroked="f">
                <v:path arrowok="t"/>
                <v:fill/>
              </v:shape>
              <v:shape style="position:absolute;left:1770;top:-557;width:120;height:330" coordorigin="1770,-557" coordsize="120,330" path="m1890,-347l1850,-347,1850,-327,1880,-327,1890,-347e" filled="t" fillcolor="#FF0000" stroked="f">
                <v:path arrowok="t"/>
                <v:fill/>
              </v:shape>
              <v:shape style="position:absolute;left:1770;top:-557;width:120;height:330" coordorigin="1770,-557" coordsize="120,330" path="m1850,-557l1810,-556,1811,-346,1850,-347,1850,-557e" filled="t" fillcolor="#FF0000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12/2/21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40" w:lineRule="auto"/>
        <w:ind w:left="700" w:right="-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Arts</w:t>
      </w:r>
    </w:p>
    <w:p>
      <w:pPr>
        <w:spacing w:before="3" w:after="0" w:line="271" w:lineRule="exact"/>
        <w:ind w:left="7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Architecture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61" w:after="0" w:line="276" w:lineRule="auto"/>
        <w:ind w:right="48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materials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listed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docum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available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research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Univers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Illinois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Archives.</w:t>
      </w:r>
      <w:r>
        <w:rPr>
          <w:rFonts w:ascii="Calibri" w:hAnsi="Calibri" w:cs="Calibri" w:eastAsia="Calibri"/>
          <w:sz w:val="22"/>
          <w:szCs w:val="22"/>
          <w:spacing w:val="4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more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information,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email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FF"/>
          <w:spacing w:val="-5"/>
          <w:w w:val="100"/>
        </w:rPr>
      </w:r>
      <w:hyperlink r:id="rId5"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illia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h@illinois.edu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6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search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FF"/>
          <w:spacing w:val="0"/>
          <w:w w:val="100"/>
        </w:rPr>
      </w:r>
      <w:hyperlink r:id="rId6"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http://www.library.illinois.edu/archive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2"/>
            <w:w w:val="100"/>
            <w:u w:val="single" w:color="0000FF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2"/>
            <w:w w:val="100"/>
            <w:u w:val="single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u w:val="single" w:color="0000FF"/>
          </w:rPr>
          <w:t>/archon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7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color w:val="000000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record</w:t>
      </w:r>
      <w:r>
        <w:rPr>
          <w:rFonts w:ascii="Calibri" w:hAnsi="Calibri" w:cs="Calibri" w:eastAsia="Calibri"/>
          <w:sz w:val="22"/>
          <w:szCs w:val="22"/>
          <w:color w:val="000000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series</w:t>
      </w:r>
      <w:r>
        <w:rPr>
          <w:rFonts w:ascii="Calibri" w:hAnsi="Calibri" w:cs="Calibri" w:eastAsia="Calibri"/>
          <w:sz w:val="22"/>
          <w:szCs w:val="22"/>
          <w:color w:val="000000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mber.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320" w:bottom="280" w:left="740" w:right="780"/>
          <w:cols w:num="2" w:equalWidth="0">
            <w:col w:w="2843" w:space="385"/>
            <w:col w:w="7492"/>
          </w:cols>
        </w:sectPr>
      </w:pPr>
      <w:rPr/>
    </w:p>
    <w:p>
      <w:pPr>
        <w:spacing w:before="8" w:after="0" w:line="240" w:lineRule="auto"/>
        <w:ind w:left="7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89.720001pt;margin-top:10.5pt;width:405.12pt;height:62.22pt;mso-position-horizontal-relative:page;mso-position-vertical-relative:page;z-index:-111" coordorigin="3794,210" coordsize="8102,1244">
            <v:shape style="position:absolute;left:3794;top:210;width:8102;height:1244" coordorigin="3794,210" coordsize="8102,1244" path="m11897,210l3794,210,3794,1454,11897,1454,11897,210xe" filled="f" stroked="t" strokeweight="2.75pt" strokecolor="#1F497D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Nathan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Ricker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Transcripts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Textbooks,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1873,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1875,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1884-86,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1888,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1890,</w:t>
      </w:r>
    </w:p>
    <w:p>
      <w:pPr>
        <w:spacing w:before="3" w:after="0" w:line="240" w:lineRule="auto"/>
        <w:ind w:left="1142" w:right="596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1898-99,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1907,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1914-16,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1919,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1921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9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Box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3" w:lineRule="auto"/>
        <w:ind w:left="1420" w:right="1105" w:firstLine="-720"/>
        <w:jc w:val="left"/>
        <w:tabs>
          <w:tab w:pos="67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Architectural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position;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Edition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translated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Ricker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(1899)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negative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positive.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agner,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“General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Principles”,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Theirsch,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"Proportions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Architecture,”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agner,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"Design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Building",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Buhl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"Treat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External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Internal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Architecture,”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agner,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"Entrance,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Stairs,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Halls"</w:t>
      </w:r>
    </w:p>
    <w:p>
      <w:pPr>
        <w:spacing w:before="0" w:after="0" w:line="240" w:lineRule="auto"/>
        <w:ind w:left="7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Gaudet,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translated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Ricker: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Theory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Architecture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40" w:lineRule="auto"/>
        <w:ind w:left="7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ort,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G.: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Choice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Borrowed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Classical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Architectur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translated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R.M.</w:t>
      </w:r>
    </w:p>
    <w:p>
      <w:pPr>
        <w:spacing w:before="3" w:after="0" w:line="240" w:lineRule="auto"/>
        <w:ind w:left="14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Dickhut,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1907,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(Architecture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34).</w:t>
      </w:r>
    </w:p>
    <w:p>
      <w:pPr>
        <w:spacing w:before="3" w:after="0" w:line="240" w:lineRule="auto"/>
        <w:ind w:left="7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Kersten,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C.;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translated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Ricker: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Eisenbetoubau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(1915)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Teil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(Reinforced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Concrete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40" w:lineRule="auto"/>
        <w:ind w:left="14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Construction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Practice)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43" w:lineRule="auto"/>
        <w:ind w:left="1420" w:right="767" w:firstLine="-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Landsberg,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Th.;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translated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Ricker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(1885)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Arched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Constructions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(The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Statics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Architectural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Engineering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Structures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IV)</w:t>
      </w:r>
    </w:p>
    <w:p>
      <w:pPr>
        <w:spacing w:before="0" w:after="0" w:line="240" w:lineRule="auto"/>
        <w:ind w:left="7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E.S.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(Class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86)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Loads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43" w:lineRule="auto"/>
        <w:ind w:left="1420" w:right="919" w:firstLine="-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Lubke,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translated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Ricker,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Geschichte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Architektur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(partially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translated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es)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600-843,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844,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1015.</w:t>
      </w:r>
    </w:p>
    <w:p>
      <w:pPr>
        <w:spacing w:before="0" w:after="0" w:line="240" w:lineRule="auto"/>
        <w:ind w:left="7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Muller-Breslav,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translated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Ricker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(1890),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Graphische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Statik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</w:p>
    <w:p>
      <w:pPr>
        <w:spacing w:before="3" w:after="0" w:line="243" w:lineRule="auto"/>
        <w:ind w:left="7900" w:right="983" w:firstLine="-720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Muller-Breslav,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translated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Ricker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(1921),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Statics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Buildin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Construction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Fifth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enlarged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7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Planat,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P.;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translated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Ricker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(1885),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Chauffage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Ventilation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(Heating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Ventilation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</w:p>
    <w:p>
      <w:pPr>
        <w:spacing w:before="3" w:after="0" w:line="240" w:lineRule="auto"/>
        <w:ind w:left="14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Occupied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Buildings)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negative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9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Box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3" w:lineRule="auto"/>
        <w:ind w:left="700" w:right="696"/>
        <w:jc w:val="left"/>
        <w:tabs>
          <w:tab w:pos="86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Redtenbacher,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R.;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translated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Ricker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(1884),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Architectonics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Modern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Architecture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negative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3" w:lineRule="auto"/>
        <w:ind w:left="2140" w:right="1227" w:firstLine="-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translated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Ricker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(1888),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Aesthetics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Modern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Architecture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Architektonik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abridged)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4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translated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Ricker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(1898),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Guide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Medieval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Architecture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entary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40" w:lineRule="auto"/>
        <w:ind w:left="2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9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French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Ger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Architecture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Renaissance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Gothic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Styles...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43" w:lineRule="auto"/>
        <w:ind w:left="1420" w:right="3389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negative,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positive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handwritten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corrections.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translated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Ricker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(1899),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Guide...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7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translated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Ricker,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Stil...Kunst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" w:after="0" w:line="243" w:lineRule="auto"/>
        <w:ind w:left="1420" w:right="647" w:firstLine="-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Viollet--le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Duc,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Dictionnaire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Raisonee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Architecture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"Joinery,"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"Mural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Painting,"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"Orna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Iron-work,"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Medieval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Construction";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translated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Ricker,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published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Building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Budget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(Chicago).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7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Statics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40" w:lineRule="auto"/>
        <w:ind w:left="7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Zillich,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Statik,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III: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Stability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Masonry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alls;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5: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neys.</w:t>
      </w:r>
    </w:p>
    <w:p>
      <w:pPr>
        <w:jc w:val="left"/>
        <w:spacing w:after="0"/>
        <w:sectPr>
          <w:type w:val="continuous"/>
          <w:pgSz w:w="12240" w:h="15840"/>
          <w:pgMar w:top="320" w:bottom="280" w:left="740" w:right="780"/>
        </w:sectPr>
      </w:pPr>
      <w:rPr/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Ricker,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N.C.;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Advanced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Graphics...notes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negatives.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Architectural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Engineering...notes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NumType w:start="2"/>
          <w:pgMar w:header="1472" w:footer="0" w:top="1700" w:bottom="280" w:left="1340" w:right="1320"/>
          <w:headerReference w:type="default" r:id="rId7"/>
          <w:pgSz w:w="12240" w:h="15840"/>
        </w:sectPr>
      </w:pPr>
      <w:rPr/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Ricker;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Blue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(ca.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1881-4).</w:t>
      </w:r>
    </w:p>
    <w:p>
      <w:pPr>
        <w:spacing w:before="3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9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entary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Graphics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Construction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Trussed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Roofs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(1885),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40" w:lineRule="auto"/>
        <w:ind w:left="15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tock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York).</w:t>
      </w:r>
    </w:p>
    <w:p>
      <w:pPr>
        <w:spacing w:before="3" w:after="0" w:line="486" w:lineRule="auto"/>
        <w:ind w:left="120" w:right="4779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9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Construction,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ood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(1884).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Box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240" w:lineRule="auto"/>
        <w:ind w:left="120" w:right="-20"/>
        <w:jc w:val="left"/>
        <w:tabs>
          <w:tab w:pos="73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Ricker,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N.C.;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Construction,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Stone,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Brick,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Terra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Cotta,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Iron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negative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positive.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43" w:lineRule="auto"/>
        <w:ind w:left="840" w:right="345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9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Graphic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Statics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edition,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negatives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plates.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Graphic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Statics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positive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handwritten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corrections.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suppl.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.S.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lfe: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Graphic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Statics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(1915).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suppl.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Livesay: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Graphic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Statics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(1919).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Ventilation,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vols.)</w:t>
      </w:r>
    </w:p>
    <w:p>
      <w:pPr>
        <w:spacing w:before="0" w:after="0" w:line="243" w:lineRule="auto"/>
        <w:ind w:left="840" w:right="45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History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Architecture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(1880).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History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Architecture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(1888).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History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Architecture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(1890).</w:t>
      </w:r>
    </w:p>
    <w:p>
      <w:pPr>
        <w:spacing w:before="0" w:after="0" w:line="486" w:lineRule="auto"/>
        <w:ind w:left="120" w:right="1428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History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Architecture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untitled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187pp.,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186pp.,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186pp.,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186pp.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Box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243" w:lineRule="auto"/>
        <w:ind w:left="840" w:right="3401" w:firstLine="-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Ricker,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N.C.;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Syllabus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History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Architecture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(1914)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History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Architecture;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Syllabus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Lectures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(1915).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Shop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Practice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oodwork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negatives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(1875).</w:t>
      </w:r>
    </w:p>
    <w:p>
      <w:pPr>
        <w:spacing w:before="0" w:after="0" w:line="243" w:lineRule="auto"/>
        <w:ind w:left="840" w:right="392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9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Stone,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Brick,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Metal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Construction,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Notes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Tracings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Details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Berlin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Bauakade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(1873).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ood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Construction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Proble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9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Box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History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Architecture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1,</w:t>
      </w:r>
    </w:p>
    <w:p>
      <w:pPr>
        <w:spacing w:before="3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Negatives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prints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Clifford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Ricker,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1883</w:t>
      </w:r>
    </w:p>
    <w:p>
      <w:pPr>
        <w:spacing w:before="3" w:after="0" w:line="243" w:lineRule="auto"/>
        <w:ind w:left="120" w:right="429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History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Architecture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tracings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Architectural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Detail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Sketches,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1882-1887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Lectures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Esthetics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Architecture,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Arched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construction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Translation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Landsberg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1883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1885</w:t>
      </w:r>
    </w:p>
    <w:p>
      <w:pPr>
        <w:spacing w:before="3" w:after="0" w:line="243" w:lineRule="auto"/>
        <w:ind w:left="120" w:right="555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5a,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lified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ethods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trusses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Advanced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Graphics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Architectural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Engineering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Syllabus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Statics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Record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Alan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Laing,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7/22/70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Received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sectPr>
      <w:pgMar w:header="1472" w:footer="0" w:top="1700" w:bottom="280" w:left="1320" w:right="13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2.623917pt;width:38.718372pt;height:14pt;mso-position-horizontal-relative:page;mso-position-vertical-relative:page;z-index:-111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12/2/21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pt;margin-top:72.623917pt;width:10.0pt;height:14pt;mso-position-horizontal-relative:page;mso-position-vertical-relative:page;z-index:-110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lliarch@illinois.edu" TargetMode="External"/><Relationship Id="rId6" Type="http://schemas.openxmlformats.org/officeDocument/2006/relationships/hyperlink" Target="http://www.library.illinois.edu/archives/archon" TargetMode="External"/><Relationship Id="rId7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</dc:creator>
  <dc:title>G:\Archives\Illiarch\uasfa\1202021.SFA</dc:title>
  <dcterms:created xsi:type="dcterms:W3CDTF">2014-04-16T10:32:34Z</dcterms:created>
  <dcterms:modified xsi:type="dcterms:W3CDTF">2014-04-16T10:32:34Z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2004-09-15T00:00:00Z</vt:filetime>
  </property>
  <property fmtid="{D5CDD505-2E9C-101B-9397-08002B2CF9AE}" pid="3" name="LastSaved">
    <vt:filetime>2014-04-16T00:00:00Z</vt:filetime>
  </property>
</Properties>
</file>